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2" w:rsidRPr="00CA5F08" w:rsidRDefault="00A708E2" w:rsidP="00A708E2">
      <w:pPr>
        <w:jc w:val="center"/>
        <w:rPr>
          <w:rFonts w:ascii="Century Gothic" w:hAnsi="Century Gothic"/>
        </w:rPr>
      </w:pPr>
      <w:r w:rsidRPr="00CA5F08">
        <w:rPr>
          <w:rFonts w:ascii="Century Gothic" w:hAnsi="Century Gothic"/>
        </w:rPr>
        <w:t>Northside</w:t>
      </w:r>
    </w:p>
    <w:p w:rsidR="00A708E2" w:rsidRPr="00CA5F08" w:rsidRDefault="00A708E2" w:rsidP="00A708E2">
      <w:pPr>
        <w:jc w:val="center"/>
        <w:rPr>
          <w:rFonts w:ascii="Century Gothic" w:hAnsi="Century Gothic"/>
        </w:rPr>
      </w:pPr>
      <w:r w:rsidRPr="00CA5F08">
        <w:rPr>
          <w:rFonts w:ascii="Century Gothic" w:hAnsi="Century Gothic"/>
        </w:rPr>
        <w:t>Elementary</w:t>
      </w:r>
    </w:p>
    <w:p w:rsidR="00A708E2" w:rsidRPr="00CA5F08" w:rsidRDefault="00A708E2" w:rsidP="00A708E2">
      <w:pPr>
        <w:jc w:val="center"/>
        <w:rPr>
          <w:rFonts w:ascii="Century Gothic" w:hAnsi="Century Gothic"/>
        </w:rPr>
      </w:pPr>
      <w:r w:rsidRPr="00CA5F08">
        <w:rPr>
          <w:rFonts w:ascii="Century Gothic" w:hAnsi="Century Gothic"/>
        </w:rPr>
        <w:t>2</w:t>
      </w:r>
      <w:r w:rsidRPr="00CA5F08">
        <w:rPr>
          <w:rFonts w:ascii="Century Gothic" w:hAnsi="Century Gothic"/>
          <w:vertAlign w:val="superscript"/>
        </w:rPr>
        <w:t>nd</w:t>
      </w:r>
      <w:r w:rsidRPr="00CA5F08">
        <w:rPr>
          <w:rFonts w:ascii="Century Gothic" w:hAnsi="Century Gothic"/>
        </w:rPr>
        <w:t xml:space="preserve"> Grade Supplies</w:t>
      </w:r>
    </w:p>
    <w:p w:rsidR="00A708E2" w:rsidRPr="00CA5F08" w:rsidRDefault="00A708E2" w:rsidP="00A708E2">
      <w:pPr>
        <w:jc w:val="center"/>
        <w:rPr>
          <w:rFonts w:ascii="Century Gothic" w:hAnsi="Century Gothic"/>
        </w:rPr>
      </w:pP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 backpack (no rolling backpacks)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 xml:space="preserve">1 stylus for writing on </w:t>
      </w:r>
      <w:proofErr w:type="spellStart"/>
      <w:r w:rsidRPr="00CA5F08">
        <w:rPr>
          <w:rFonts w:ascii="Century Gothic" w:hAnsi="Century Gothic"/>
        </w:rPr>
        <w:t>iPad</w:t>
      </w:r>
      <w:proofErr w:type="spellEnd"/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packs pencil top erasers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36 #2 Pencils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 xml:space="preserve">1 package of highlighters </w:t>
      </w:r>
      <w:r w:rsidRPr="00CA5F08">
        <w:rPr>
          <w:rFonts w:ascii="Century Gothic" w:hAnsi="Century Gothic"/>
          <w:lang w:val="mr-IN"/>
        </w:rPr>
        <w:t>–</w:t>
      </w:r>
      <w:r w:rsidRPr="00CA5F08">
        <w:rPr>
          <w:rFonts w:ascii="Century Gothic" w:hAnsi="Century Gothic"/>
        </w:rPr>
        <w:t xml:space="preserve"> any color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12 Elmer’s glue sticks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 pair child’s scissors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boxes 24 count crayons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boxes classic colors markers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6 plastic folders (1 of each color: red, orange, yellow,</w:t>
      </w:r>
    </w:p>
    <w:p w:rsidR="00A708E2" w:rsidRPr="00CA5F08" w:rsidRDefault="00A708E2" w:rsidP="00A708E2">
      <w:pPr>
        <w:rPr>
          <w:rFonts w:ascii="Century Gothic" w:hAnsi="Century Gothic"/>
        </w:rPr>
      </w:pPr>
      <w:proofErr w:type="gramStart"/>
      <w:r w:rsidRPr="00CA5F08">
        <w:rPr>
          <w:rFonts w:ascii="Century Gothic" w:hAnsi="Century Gothic"/>
        </w:rPr>
        <w:t>green</w:t>
      </w:r>
      <w:proofErr w:type="gramEnd"/>
      <w:r w:rsidRPr="00CA5F08">
        <w:rPr>
          <w:rFonts w:ascii="Century Gothic" w:hAnsi="Century Gothic"/>
        </w:rPr>
        <w:t>, blue, purple)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wide-ruled 70 sheets spiral notebooks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 binder (1 ½ or 2 inches)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 zippered 3-ring pencil pouch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 art box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rolls paper towels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boxes Kleenex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containers Clorox wipes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1 pair headphones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>2 bottles hand sanitizer</w:t>
      </w:r>
    </w:p>
    <w:p w:rsidR="00A708E2" w:rsidRPr="00CA5F08" w:rsidRDefault="00A708E2" w:rsidP="00A708E2">
      <w:pPr>
        <w:rPr>
          <w:rFonts w:ascii="Century Gothic" w:hAnsi="Century Gothic"/>
        </w:rPr>
      </w:pPr>
      <w:proofErr w:type="gramStart"/>
      <w:r w:rsidRPr="00CA5F08">
        <w:rPr>
          <w:rFonts w:ascii="Century Gothic" w:hAnsi="Century Gothic"/>
        </w:rPr>
        <w:t>1 box</w:t>
      </w:r>
      <w:proofErr w:type="gramEnd"/>
      <w:r w:rsidRPr="00CA5F08">
        <w:rPr>
          <w:rFonts w:ascii="Century Gothic" w:hAnsi="Century Gothic"/>
        </w:rPr>
        <w:t xml:space="preserve"> gallon Ziploc bags </w:t>
      </w:r>
      <w:r w:rsidRPr="00CA5F08">
        <w:rPr>
          <w:rFonts w:ascii="Century Gothic" w:hAnsi="Century Gothic"/>
          <w:lang w:val="mr-IN"/>
        </w:rPr>
        <w:t>–</w:t>
      </w:r>
      <w:r w:rsidRPr="00CA5F08">
        <w:rPr>
          <w:rFonts w:ascii="Century Gothic" w:hAnsi="Century Gothic"/>
        </w:rPr>
        <w:t xml:space="preserve"> boys only</w:t>
      </w:r>
    </w:p>
    <w:p w:rsidR="00A708E2" w:rsidRPr="00CA5F08" w:rsidRDefault="00A708E2" w:rsidP="00A708E2">
      <w:pPr>
        <w:rPr>
          <w:rFonts w:ascii="Century Gothic" w:hAnsi="Century Gothic"/>
        </w:rPr>
      </w:pPr>
      <w:r w:rsidRPr="00CA5F08">
        <w:rPr>
          <w:rFonts w:ascii="Century Gothic" w:hAnsi="Century Gothic"/>
        </w:rPr>
        <w:t xml:space="preserve">1 box sandwich Ziploc bags </w:t>
      </w:r>
      <w:r w:rsidRPr="00CA5F08">
        <w:rPr>
          <w:rFonts w:ascii="Century Gothic" w:hAnsi="Century Gothic"/>
          <w:lang w:val="mr-IN"/>
        </w:rPr>
        <w:t>–</w:t>
      </w:r>
      <w:r w:rsidRPr="00CA5F08">
        <w:rPr>
          <w:rFonts w:ascii="Century Gothic" w:hAnsi="Century Gothic"/>
        </w:rPr>
        <w:t xml:space="preserve"> girls only</w:t>
      </w: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A708E2" w:rsidRDefault="00A708E2" w:rsidP="00A708E2">
      <w:pPr>
        <w:rPr>
          <w:rFonts w:ascii="Century Gothic" w:hAnsi="Century Gothic"/>
        </w:rPr>
      </w:pPr>
    </w:p>
    <w:p w:rsidR="00EC430D" w:rsidRDefault="00EC430D">
      <w:bookmarkStart w:id="0" w:name="_GoBack"/>
      <w:bookmarkEnd w:id="0"/>
    </w:p>
    <w:sectPr w:rsidR="00EC430D" w:rsidSect="00283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E2"/>
    <w:rsid w:val="00283802"/>
    <w:rsid w:val="00A708E2"/>
    <w:rsid w:val="00E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8C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Clinton Public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CPSD</dc:creator>
  <cp:keywords/>
  <dc:description/>
  <cp:lastModifiedBy>CPSD</cp:lastModifiedBy>
  <cp:revision>1</cp:revision>
  <dcterms:created xsi:type="dcterms:W3CDTF">2019-06-06T14:56:00Z</dcterms:created>
  <dcterms:modified xsi:type="dcterms:W3CDTF">2019-06-06T14:56:00Z</dcterms:modified>
</cp:coreProperties>
</file>